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309" w:rsidRPr="00B6540F" w:rsidRDefault="00044309" w:rsidP="00044309">
      <w:pPr>
        <w:tabs>
          <w:tab w:val="left" w:pos="9356"/>
        </w:tabs>
        <w:jc w:val="right"/>
      </w:pPr>
    </w:p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B071C2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24</w:t>
      </w:r>
      <w:r w:rsidR="00760705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B62ABC">
        <w:rPr>
          <w:sz w:val="28"/>
          <w:szCs w:val="28"/>
        </w:rPr>
        <w:t>127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Pr="00373120" w:rsidRDefault="00D5058D" w:rsidP="00091349">
      <w:pPr>
        <w:ind w:right="-5"/>
        <w:rPr>
          <w:sz w:val="16"/>
          <w:szCs w:val="16"/>
        </w:rPr>
      </w:pPr>
    </w:p>
    <w:p w:rsidR="00726CAC" w:rsidRPr="00601A7E" w:rsidRDefault="00726CAC" w:rsidP="00091349">
      <w:pPr>
        <w:ind w:right="-5"/>
        <w:rPr>
          <w:sz w:val="16"/>
          <w:szCs w:val="16"/>
        </w:rPr>
      </w:pPr>
    </w:p>
    <w:p w:rsidR="003E1A01" w:rsidRPr="00664852" w:rsidRDefault="00D454D6" w:rsidP="003E1A01">
      <w:pPr>
        <w:jc w:val="center"/>
        <w:rPr>
          <w:b/>
          <w:sz w:val="28"/>
          <w:szCs w:val="28"/>
        </w:rPr>
      </w:pPr>
      <w:r w:rsidRPr="00664852">
        <w:rPr>
          <w:b/>
          <w:sz w:val="28"/>
          <w:szCs w:val="28"/>
        </w:rPr>
        <w:t xml:space="preserve">О проекте решения Думы Уссурийского городского округа </w:t>
      </w:r>
      <w:r>
        <w:rPr>
          <w:b/>
          <w:sz w:val="28"/>
          <w:szCs w:val="28"/>
        </w:rPr>
        <w:br/>
      </w:r>
      <w:r w:rsidR="003E1A01">
        <w:rPr>
          <w:b/>
          <w:sz w:val="28"/>
          <w:szCs w:val="28"/>
        </w:rPr>
        <w:t xml:space="preserve">"О внесении изменений </w:t>
      </w:r>
      <w:r w:rsidR="003E1A01" w:rsidRPr="00664852">
        <w:rPr>
          <w:b/>
          <w:sz w:val="28"/>
          <w:szCs w:val="28"/>
        </w:rPr>
        <w:t>в Устав Уссурийского городского округа</w:t>
      </w:r>
      <w:r w:rsidR="003E1A01">
        <w:rPr>
          <w:b/>
          <w:sz w:val="28"/>
          <w:szCs w:val="28"/>
        </w:rPr>
        <w:t xml:space="preserve"> Приморского края</w:t>
      </w:r>
      <w:r w:rsidR="003E1A01" w:rsidRPr="00664852">
        <w:rPr>
          <w:b/>
          <w:sz w:val="28"/>
          <w:szCs w:val="28"/>
        </w:rPr>
        <w:t>" (</w:t>
      </w:r>
      <w:r w:rsidR="00B071C2">
        <w:rPr>
          <w:b/>
          <w:sz w:val="28"/>
          <w:szCs w:val="28"/>
        </w:rPr>
        <w:t>второе</w:t>
      </w:r>
      <w:r w:rsidR="003E1A01" w:rsidRPr="00664852">
        <w:rPr>
          <w:b/>
          <w:sz w:val="28"/>
          <w:szCs w:val="28"/>
        </w:rPr>
        <w:t xml:space="preserve"> чтение) </w:t>
      </w:r>
    </w:p>
    <w:p w:rsidR="003E1A01" w:rsidRDefault="003E1A01" w:rsidP="003E1A01">
      <w:pPr>
        <w:ind w:right="-5"/>
        <w:rPr>
          <w:sz w:val="16"/>
          <w:szCs w:val="16"/>
        </w:rPr>
      </w:pPr>
    </w:p>
    <w:p w:rsidR="00B071C2" w:rsidRPr="003A4FA9" w:rsidRDefault="00B071C2" w:rsidP="003E1A01">
      <w:pPr>
        <w:ind w:right="-5"/>
        <w:rPr>
          <w:sz w:val="16"/>
          <w:szCs w:val="16"/>
        </w:rPr>
      </w:pPr>
    </w:p>
    <w:p w:rsidR="00F16523" w:rsidRPr="003F5BA6" w:rsidRDefault="003E1A01" w:rsidP="003E1A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</w:t>
      </w:r>
      <w:r w:rsidRPr="003A4FA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3A4FA9">
        <w:rPr>
          <w:sz w:val="28"/>
          <w:szCs w:val="28"/>
        </w:rPr>
        <w:t xml:space="preserve"> от 6 октября 2003 года </w:t>
      </w:r>
      <w:r>
        <w:rPr>
          <w:sz w:val="28"/>
          <w:szCs w:val="28"/>
        </w:rPr>
        <w:br/>
      </w:r>
      <w:r w:rsidRPr="003A4FA9">
        <w:rPr>
          <w:sz w:val="28"/>
          <w:szCs w:val="28"/>
        </w:rPr>
        <w:t>№ 131-ФЗ "Об общих принципах организации местного самоупр</w:t>
      </w:r>
      <w:r>
        <w:rPr>
          <w:sz w:val="28"/>
          <w:szCs w:val="28"/>
        </w:rPr>
        <w:t>авления в Российской Федерации</w:t>
      </w:r>
      <w:r w:rsidRPr="00597AD2">
        <w:rPr>
          <w:sz w:val="28"/>
          <w:szCs w:val="28"/>
        </w:rPr>
        <w:t xml:space="preserve">", </w:t>
      </w:r>
      <w:r>
        <w:rPr>
          <w:sz w:val="28"/>
          <w:szCs w:val="28"/>
        </w:rPr>
        <w:t xml:space="preserve">Законом Приморского края </w:t>
      </w:r>
      <w:r>
        <w:rPr>
          <w:rFonts w:eastAsia="Calibri"/>
          <w:sz w:val="28"/>
          <w:szCs w:val="28"/>
        </w:rPr>
        <w:t xml:space="preserve">от 3 августа 2018 года № 329-КЗ "О сельских старостах в Приморском крае" </w:t>
      </w:r>
      <w:r w:rsidRPr="00050A5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hyperlink r:id="rId5" w:history="1"/>
      <w:r w:rsidRPr="003A4FA9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3A4FA9">
        <w:rPr>
          <w:sz w:val="28"/>
          <w:szCs w:val="28"/>
        </w:rPr>
        <w:t xml:space="preserve"> Уссурийского городского округа</w:t>
      </w:r>
      <w:r>
        <w:rPr>
          <w:sz w:val="28"/>
          <w:szCs w:val="28"/>
        </w:rPr>
        <w:t xml:space="preserve"> Приморского края</w:t>
      </w:r>
      <w:r w:rsidRPr="003A4FA9">
        <w:rPr>
          <w:sz w:val="28"/>
          <w:szCs w:val="28"/>
        </w:rPr>
        <w:t xml:space="preserve">, </w:t>
      </w:r>
      <w:r w:rsidR="00760705" w:rsidRPr="003F5BA6">
        <w:rPr>
          <w:sz w:val="28"/>
          <w:szCs w:val="28"/>
        </w:rPr>
        <w:t xml:space="preserve"> </w:t>
      </w:r>
      <w:r w:rsidR="00F16523" w:rsidRPr="003F5BA6">
        <w:rPr>
          <w:sz w:val="28"/>
          <w:szCs w:val="28"/>
        </w:rPr>
        <w:t xml:space="preserve">комиссия </w:t>
      </w:r>
    </w:p>
    <w:p w:rsidR="00F16523" w:rsidRPr="002A4744" w:rsidRDefault="00F16523" w:rsidP="00F16523">
      <w:pPr>
        <w:ind w:right="-5"/>
        <w:jc w:val="both"/>
        <w:rPr>
          <w:sz w:val="16"/>
          <w:szCs w:val="16"/>
        </w:rPr>
      </w:pPr>
    </w:p>
    <w:p w:rsidR="00760705" w:rsidRPr="00373120" w:rsidRDefault="00760705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373120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3F5BA6" w:rsidRDefault="00F16523" w:rsidP="002D5F60">
      <w:pPr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F16523">
        <w:rPr>
          <w:sz w:val="28"/>
          <w:szCs w:val="28"/>
        </w:rPr>
        <w:tab/>
        <w:t xml:space="preserve">1. </w:t>
      </w:r>
      <w:r w:rsidR="003F5BA6">
        <w:rPr>
          <w:sz w:val="28"/>
          <w:szCs w:val="28"/>
        </w:rPr>
        <w:t>Вопрос "</w:t>
      </w:r>
      <w:r w:rsidR="004456F5">
        <w:rPr>
          <w:sz w:val="28"/>
          <w:szCs w:val="28"/>
        </w:rPr>
        <w:t xml:space="preserve">О проекте </w:t>
      </w:r>
      <w:r w:rsidR="004456F5" w:rsidRPr="004456F5">
        <w:rPr>
          <w:sz w:val="28"/>
          <w:szCs w:val="28"/>
        </w:rPr>
        <w:t xml:space="preserve">решения Думы Уссурийского городского округа </w:t>
      </w:r>
      <w:r w:rsidR="004456F5" w:rsidRPr="004456F5">
        <w:rPr>
          <w:sz w:val="28"/>
          <w:szCs w:val="28"/>
        </w:rPr>
        <w:br/>
        <w:t>"О внесении изменений в Устав Уссурийского городского округа</w:t>
      </w:r>
      <w:r w:rsidR="00E04F9F">
        <w:rPr>
          <w:sz w:val="28"/>
          <w:szCs w:val="28"/>
        </w:rPr>
        <w:t xml:space="preserve"> Приморского края</w:t>
      </w:r>
      <w:r w:rsidR="004456F5" w:rsidRPr="004456F5">
        <w:rPr>
          <w:sz w:val="28"/>
          <w:szCs w:val="28"/>
        </w:rPr>
        <w:t>" (</w:t>
      </w:r>
      <w:r w:rsidR="00B071C2">
        <w:rPr>
          <w:sz w:val="28"/>
          <w:szCs w:val="28"/>
        </w:rPr>
        <w:t>второе</w:t>
      </w:r>
      <w:r w:rsidR="004456F5" w:rsidRPr="004456F5">
        <w:rPr>
          <w:sz w:val="28"/>
          <w:szCs w:val="28"/>
        </w:rPr>
        <w:t xml:space="preserve"> чтение)</w:t>
      </w:r>
      <w:r w:rsidR="003E1A01" w:rsidRPr="003E1A01">
        <w:rPr>
          <w:sz w:val="28"/>
          <w:szCs w:val="28"/>
        </w:rPr>
        <w:t>"</w:t>
      </w:r>
      <w:r w:rsidR="007C52CB" w:rsidRPr="003E1A01">
        <w:rPr>
          <w:rFonts w:eastAsia="Calibri"/>
          <w:sz w:val="28"/>
          <w:szCs w:val="28"/>
        </w:rPr>
        <w:t xml:space="preserve"> </w:t>
      </w:r>
      <w:r w:rsidR="003F5BA6" w:rsidRPr="003E1A01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городск</w:t>
      </w:r>
      <w:r w:rsidR="003F5BA6">
        <w:rPr>
          <w:rFonts w:eastAsia="Calibri"/>
          <w:bCs/>
          <w:sz w:val="28"/>
          <w:szCs w:val="28"/>
          <w:lang w:eastAsia="en-US"/>
        </w:rPr>
        <w:t>ого округа.</w:t>
      </w:r>
    </w:p>
    <w:p w:rsidR="00760705" w:rsidRDefault="00F16523" w:rsidP="002A4744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  <w:t xml:space="preserve">2. </w:t>
      </w:r>
      <w:r w:rsidR="003F5BA6">
        <w:rPr>
          <w:sz w:val="28"/>
          <w:szCs w:val="28"/>
        </w:rPr>
        <w:t xml:space="preserve">Рекомендовать депутатам Думы принять решение "О </w:t>
      </w:r>
      <w:r w:rsidR="002A4744">
        <w:rPr>
          <w:sz w:val="28"/>
          <w:szCs w:val="28"/>
        </w:rPr>
        <w:t>внесении изменений в Устав Уссурийского городского округа</w:t>
      </w:r>
      <w:r w:rsidR="0086355F">
        <w:rPr>
          <w:sz w:val="28"/>
          <w:szCs w:val="28"/>
        </w:rPr>
        <w:t xml:space="preserve"> Приморского края</w:t>
      </w:r>
      <w:r w:rsidR="00BB3799">
        <w:rPr>
          <w:sz w:val="28"/>
          <w:szCs w:val="28"/>
        </w:rPr>
        <w:t>"</w:t>
      </w:r>
      <w:r w:rsidR="004456F5">
        <w:rPr>
          <w:sz w:val="28"/>
          <w:szCs w:val="28"/>
        </w:rPr>
        <w:t xml:space="preserve"> в</w:t>
      </w:r>
      <w:r w:rsidR="00B071C2">
        <w:rPr>
          <w:sz w:val="28"/>
          <w:szCs w:val="28"/>
        </w:rPr>
        <w:t>о втором и третьем чтениях.</w:t>
      </w:r>
    </w:p>
    <w:p w:rsidR="00760705" w:rsidRDefault="00760705" w:rsidP="00601A7E">
      <w:pPr>
        <w:pStyle w:val="2"/>
        <w:jc w:val="left"/>
        <w:rPr>
          <w:sz w:val="28"/>
          <w:szCs w:val="28"/>
        </w:rPr>
      </w:pPr>
    </w:p>
    <w:p w:rsidR="00373120" w:rsidRDefault="00373120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5653E"/>
    <w:rsid w:val="00091349"/>
    <w:rsid w:val="000C3EB8"/>
    <w:rsid w:val="000F71BA"/>
    <w:rsid w:val="00124F2D"/>
    <w:rsid w:val="00131ACF"/>
    <w:rsid w:val="001C7560"/>
    <w:rsid w:val="001D215A"/>
    <w:rsid w:val="001D7D25"/>
    <w:rsid w:val="00203148"/>
    <w:rsid w:val="002340D9"/>
    <w:rsid w:val="00281918"/>
    <w:rsid w:val="002868B5"/>
    <w:rsid w:val="002A4744"/>
    <w:rsid w:val="002A4D59"/>
    <w:rsid w:val="002B7292"/>
    <w:rsid w:val="002C0F9D"/>
    <w:rsid w:val="002D5F60"/>
    <w:rsid w:val="002F1456"/>
    <w:rsid w:val="002F629A"/>
    <w:rsid w:val="003010F4"/>
    <w:rsid w:val="00304D79"/>
    <w:rsid w:val="00317B16"/>
    <w:rsid w:val="00366F15"/>
    <w:rsid w:val="00373120"/>
    <w:rsid w:val="00396662"/>
    <w:rsid w:val="003A40EE"/>
    <w:rsid w:val="003A6C13"/>
    <w:rsid w:val="003E1A01"/>
    <w:rsid w:val="003F5BA6"/>
    <w:rsid w:val="003F72F1"/>
    <w:rsid w:val="004104F2"/>
    <w:rsid w:val="00426EED"/>
    <w:rsid w:val="004456F5"/>
    <w:rsid w:val="004A679B"/>
    <w:rsid w:val="004B114E"/>
    <w:rsid w:val="004C58D2"/>
    <w:rsid w:val="004D08AF"/>
    <w:rsid w:val="00511AB2"/>
    <w:rsid w:val="0055260D"/>
    <w:rsid w:val="005561E6"/>
    <w:rsid w:val="005B23EE"/>
    <w:rsid w:val="005C698C"/>
    <w:rsid w:val="005E14F4"/>
    <w:rsid w:val="005E1ECA"/>
    <w:rsid w:val="005E38C8"/>
    <w:rsid w:val="00601A7E"/>
    <w:rsid w:val="00614D7C"/>
    <w:rsid w:val="00624D20"/>
    <w:rsid w:val="006F694C"/>
    <w:rsid w:val="00726CAC"/>
    <w:rsid w:val="00735760"/>
    <w:rsid w:val="007422D5"/>
    <w:rsid w:val="00760705"/>
    <w:rsid w:val="007628D5"/>
    <w:rsid w:val="007C52CB"/>
    <w:rsid w:val="007F3D66"/>
    <w:rsid w:val="00843A66"/>
    <w:rsid w:val="00852723"/>
    <w:rsid w:val="0086355F"/>
    <w:rsid w:val="00877B33"/>
    <w:rsid w:val="008A1595"/>
    <w:rsid w:val="008A492B"/>
    <w:rsid w:val="008A633F"/>
    <w:rsid w:val="008B126F"/>
    <w:rsid w:val="008F3D97"/>
    <w:rsid w:val="009514A0"/>
    <w:rsid w:val="009619A7"/>
    <w:rsid w:val="00A458CF"/>
    <w:rsid w:val="00A57A52"/>
    <w:rsid w:val="00A61813"/>
    <w:rsid w:val="00A96CAD"/>
    <w:rsid w:val="00AA2EE0"/>
    <w:rsid w:val="00AB00B4"/>
    <w:rsid w:val="00AC7FD1"/>
    <w:rsid w:val="00AE2B4E"/>
    <w:rsid w:val="00B071C2"/>
    <w:rsid w:val="00B14F13"/>
    <w:rsid w:val="00B45D40"/>
    <w:rsid w:val="00B62ABC"/>
    <w:rsid w:val="00B6540F"/>
    <w:rsid w:val="00BB3799"/>
    <w:rsid w:val="00C34493"/>
    <w:rsid w:val="00C602DB"/>
    <w:rsid w:val="00C707D3"/>
    <w:rsid w:val="00C942FC"/>
    <w:rsid w:val="00CB418B"/>
    <w:rsid w:val="00CB5646"/>
    <w:rsid w:val="00CB7842"/>
    <w:rsid w:val="00CC03D7"/>
    <w:rsid w:val="00D03841"/>
    <w:rsid w:val="00D1344D"/>
    <w:rsid w:val="00D454D6"/>
    <w:rsid w:val="00D5058D"/>
    <w:rsid w:val="00D50C62"/>
    <w:rsid w:val="00D74B5F"/>
    <w:rsid w:val="00D849EA"/>
    <w:rsid w:val="00DB585A"/>
    <w:rsid w:val="00DE6ADA"/>
    <w:rsid w:val="00DF1E8A"/>
    <w:rsid w:val="00E04F9F"/>
    <w:rsid w:val="00E45D70"/>
    <w:rsid w:val="00E56862"/>
    <w:rsid w:val="00E92925"/>
    <w:rsid w:val="00EE4A88"/>
    <w:rsid w:val="00F00429"/>
    <w:rsid w:val="00F16523"/>
    <w:rsid w:val="00F35538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arant.ru/hotlaw/federal/517843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3</cp:revision>
  <cp:lastPrinted>2021-02-15T01:10:00Z</cp:lastPrinted>
  <dcterms:created xsi:type="dcterms:W3CDTF">2021-03-01T00:28:00Z</dcterms:created>
  <dcterms:modified xsi:type="dcterms:W3CDTF">2021-03-19T02:20:00Z</dcterms:modified>
</cp:coreProperties>
</file>